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440" w:lineRule="atLeast"/>
        <w:textAlignment w:val="top"/>
        <w:rPr>
          <w:b/>
          <w:szCs w:val="21"/>
        </w:rPr>
      </w:pPr>
      <w:r>
        <w:rPr>
          <w:rFonts w:hint="eastAsia"/>
          <w:b/>
          <w:szCs w:val="21"/>
        </w:rPr>
        <w:t>附件</w:t>
      </w:r>
      <w:r>
        <w:rPr>
          <w:b/>
          <w:szCs w:val="21"/>
        </w:rPr>
        <w:t>2</w:t>
      </w:r>
    </w:p>
    <w:p>
      <w:pPr>
        <w:widowControl/>
        <w:shd w:val="clear" w:color="auto" w:fill="FFFFFF"/>
        <w:spacing w:after="156" w:afterLines="50"/>
        <w:jc w:val="center"/>
        <w:textAlignment w:val="top"/>
        <w:rPr>
          <w:rFonts w:ascii="宋体" w:hAnsi="宋体" w:cs="宋体"/>
          <w:kern w:val="0"/>
          <w:sz w:val="24"/>
        </w:rPr>
      </w:pPr>
      <w:r>
        <w:rPr>
          <w:rFonts w:hint="eastAsia" w:ascii="黑体" w:hAnsi="宋体" w:eastAsia="黑体" w:cs="宋体"/>
          <w:b/>
          <w:kern w:val="0"/>
          <w:sz w:val="36"/>
          <w:szCs w:val="36"/>
        </w:rPr>
        <w:t>优秀本科毕业生事迹材料</w:t>
      </w:r>
    </w:p>
    <w:p>
      <w:pPr>
        <w:widowControl/>
        <w:shd w:val="clear" w:color="auto" w:fill="FFFFFF"/>
        <w:spacing w:line="440" w:lineRule="atLeast"/>
        <w:ind w:firstLine="480" w:firstLineChars="200"/>
        <w:textAlignment w:val="top"/>
        <w:rPr>
          <w:rFonts w:ascii="宋体" w:hAnsi="宋体" w:cs="宋体"/>
          <w:kern w:val="0"/>
          <w:sz w:val="24"/>
        </w:rPr>
      </w:pPr>
      <w:bookmarkStart w:id="0" w:name="_GoBack"/>
      <w:bookmarkEnd w:id="0"/>
    </w:p>
    <w:p>
      <w:pPr>
        <w:widowControl/>
        <w:shd w:val="clear" w:color="auto" w:fill="FFFFFF"/>
        <w:spacing w:line="360" w:lineRule="auto"/>
        <w:ind w:firstLine="472"/>
        <w:jc w:val="left"/>
        <w:textAlignment w:val="top"/>
        <w:rPr>
          <w:rFonts w:hint="eastAsia" w:ascii="宋体" w:hAnsi="宋体" w:cs="宋体"/>
          <w:kern w:val="0"/>
          <w:sz w:val="24"/>
          <w:lang w:val="en-US" w:eastAsia="zh-CN"/>
        </w:rPr>
      </w:pPr>
      <w:r>
        <w:rPr>
          <w:rFonts w:hint="eastAsia" w:ascii="宋体" w:hAnsi="宋体" w:cs="宋体"/>
          <w:b/>
          <w:bCs/>
          <w:kern w:val="0"/>
          <w:sz w:val="24"/>
          <w:lang w:val="en-US" w:eastAsia="zh-CN"/>
        </w:rPr>
        <w:t>李斯文</w:t>
      </w:r>
      <w:r>
        <w:rPr>
          <w:rFonts w:hint="eastAsia" w:ascii="宋体" w:hAnsi="宋体" w:cs="宋体"/>
          <w:b/>
          <w:bCs/>
          <w:kern w:val="0"/>
          <w:sz w:val="24"/>
        </w:rPr>
        <w:t>：</w:t>
      </w:r>
      <w:r>
        <w:rPr>
          <w:rFonts w:hint="eastAsia" w:ascii="宋体" w:hAnsi="宋体" w:cs="宋体"/>
          <w:kern w:val="0"/>
          <w:sz w:val="24"/>
        </w:rPr>
        <w:t>女，</w:t>
      </w:r>
      <w:r>
        <w:rPr>
          <w:rFonts w:ascii="宋体" w:hAnsi="宋体" w:cs="宋体"/>
          <w:kern w:val="0"/>
          <w:sz w:val="24"/>
        </w:rPr>
        <w:t>2</w:t>
      </w:r>
      <w:r>
        <w:rPr>
          <w:rFonts w:hint="eastAsia" w:ascii="宋体" w:hAnsi="宋体" w:cs="宋体"/>
          <w:kern w:val="0"/>
          <w:sz w:val="24"/>
          <w:lang w:val="en-US" w:eastAsia="zh-CN"/>
        </w:rPr>
        <w:t>2</w:t>
      </w:r>
      <w:r>
        <w:rPr>
          <w:rFonts w:hint="eastAsia" w:ascii="宋体" w:hAnsi="宋体" w:cs="宋体"/>
          <w:kern w:val="0"/>
          <w:sz w:val="24"/>
        </w:rPr>
        <w:t>岁，汉族，</w:t>
      </w:r>
      <w:r>
        <w:rPr>
          <w:rFonts w:hint="eastAsia" w:ascii="宋体" w:hAnsi="宋体" w:cs="宋体"/>
          <w:kern w:val="0"/>
          <w:sz w:val="24"/>
          <w:lang w:val="en-US" w:eastAsia="zh-CN"/>
        </w:rPr>
        <w:t>共青团员</w:t>
      </w:r>
      <w:r>
        <w:rPr>
          <w:rFonts w:hint="eastAsia" w:ascii="宋体" w:hAnsi="宋体" w:cs="宋体"/>
          <w:kern w:val="0"/>
          <w:sz w:val="24"/>
        </w:rPr>
        <w:t>，</w:t>
      </w:r>
      <w:r>
        <w:rPr>
          <w:rFonts w:hint="eastAsia" w:ascii="宋体" w:hAnsi="宋体" w:cs="宋体"/>
          <w:kern w:val="0"/>
          <w:sz w:val="24"/>
          <w:lang w:val="en-US" w:eastAsia="zh-CN"/>
        </w:rPr>
        <w:t>财务12001班</w:t>
      </w:r>
      <w:r>
        <w:rPr>
          <w:rFonts w:hint="eastAsia" w:ascii="宋体" w:hAnsi="宋体" w:cs="宋体"/>
          <w:kern w:val="0"/>
          <w:sz w:val="24"/>
        </w:rPr>
        <w:t>，</w:t>
      </w:r>
      <w:r>
        <w:rPr>
          <w:rFonts w:hint="eastAsia" w:ascii="宋体" w:hAnsi="宋体" w:cs="宋体"/>
          <w:kern w:val="0"/>
          <w:sz w:val="24"/>
          <w:lang w:val="en-US" w:eastAsia="zh-CN"/>
        </w:rPr>
        <w:t>湖北十堰人</w:t>
      </w:r>
      <w:r>
        <w:rPr>
          <w:rFonts w:hint="eastAsia" w:ascii="宋体" w:hAnsi="宋体" w:cs="宋体"/>
          <w:kern w:val="0"/>
          <w:sz w:val="24"/>
        </w:rPr>
        <w:t>，高中毕业于</w:t>
      </w:r>
      <w:r>
        <w:rPr>
          <w:rFonts w:hint="eastAsia" w:ascii="宋体" w:hAnsi="宋体" w:cs="宋体"/>
          <w:kern w:val="0"/>
          <w:sz w:val="24"/>
          <w:lang w:val="en-US" w:eastAsia="zh-CN"/>
        </w:rPr>
        <w:t>湖北省十堰市郧阳中学。</w:t>
      </w:r>
    </w:p>
    <w:p>
      <w:pPr>
        <w:widowControl/>
        <w:shd w:val="clear" w:color="auto" w:fill="FFFFFF"/>
        <w:spacing w:line="360" w:lineRule="auto"/>
        <w:ind w:firstLine="480"/>
        <w:jc w:val="left"/>
        <w:textAlignment w:val="top"/>
        <w:rPr>
          <w:rFonts w:ascii="宋体" w:cs="宋体"/>
          <w:kern w:val="0"/>
          <w:sz w:val="20"/>
          <w:szCs w:val="20"/>
        </w:rPr>
      </w:pPr>
      <w:r>
        <w:rPr>
          <w:rFonts w:hint="eastAsia" w:ascii="宋体" w:hAnsi="宋体" w:cs="宋体"/>
          <w:b/>
          <w:bCs/>
          <w:kern w:val="0"/>
          <w:sz w:val="24"/>
          <w:lang w:val="en-US" w:eastAsia="zh-CN"/>
        </w:rPr>
        <w:t>重要事迹和主要成绩：</w:t>
      </w:r>
      <w:r>
        <w:rPr>
          <w:rFonts w:hint="eastAsia" w:ascii="宋体" w:hAnsi="宋体" w:cs="宋体"/>
          <w:kern w:val="0"/>
          <w:sz w:val="24"/>
          <w:lang w:val="en-US" w:eastAsia="zh-CN"/>
        </w:rPr>
        <w:t>在校期间始终积极进取，勤奋好学，无私奉献，在</w:t>
      </w:r>
      <w:r>
        <w:rPr>
          <w:rFonts w:hint="eastAsia" w:ascii="宋体" w:hAnsi="宋体" w:cs="宋体"/>
          <w:kern w:val="0"/>
          <w:sz w:val="24"/>
        </w:rPr>
        <w:t>各</w:t>
      </w:r>
      <w:r>
        <w:rPr>
          <w:rFonts w:hint="eastAsia" w:ascii="宋体" w:hAnsi="宋体" w:cs="宋体"/>
          <w:kern w:val="0"/>
          <w:sz w:val="24"/>
          <w:lang w:val="en-US" w:eastAsia="zh-CN"/>
        </w:rPr>
        <w:t>个</w:t>
      </w:r>
      <w:r>
        <w:rPr>
          <w:rFonts w:hint="eastAsia" w:ascii="宋体" w:hAnsi="宋体" w:cs="宋体"/>
          <w:kern w:val="0"/>
          <w:sz w:val="24"/>
        </w:rPr>
        <w:t>方面取得优异的成绩</w:t>
      </w:r>
      <w:r>
        <w:rPr>
          <w:rFonts w:hint="eastAsia" w:ascii="宋体" w:hAnsi="宋体" w:cs="宋体"/>
          <w:kern w:val="0"/>
          <w:sz w:val="24"/>
          <w:lang w:eastAsia="zh-CN"/>
        </w:rPr>
        <w:t>，</w:t>
      </w:r>
      <w:r>
        <w:rPr>
          <w:rFonts w:hint="eastAsia" w:ascii="宋体" w:hAnsi="宋体" w:cs="宋体"/>
          <w:kern w:val="0"/>
          <w:sz w:val="24"/>
          <w:lang w:val="en-US" w:eastAsia="zh-CN"/>
        </w:rPr>
        <w:t>综合表现优良</w:t>
      </w:r>
      <w:r>
        <w:rPr>
          <w:rFonts w:hint="eastAsia" w:ascii="宋体" w:hAnsi="宋体" w:cs="宋体"/>
          <w:kern w:val="0"/>
          <w:sz w:val="24"/>
        </w:rPr>
        <w:t>。</w:t>
      </w:r>
      <w:r>
        <w:rPr>
          <w:rFonts w:hint="eastAsia" w:ascii="宋体" w:hAnsi="宋体" w:cs="宋体"/>
          <w:kern w:val="0"/>
          <w:sz w:val="24"/>
          <w:lang w:val="en-US" w:eastAsia="zh-CN"/>
        </w:rPr>
        <w:t>在学习生活中，认真学习专业课知识，积极向老师请教研讨，能够做到不懂就问、不会就学，大学四年的综合平均绩点在本专业能够位列前10%，且有多项必修课程的成绩在90分以上；在社会实践中，积极参加社会志愿服务活动，不仅多次参加经济与管理学院团委学生会实践部组织的创文值守活动，在课余时间里维护校园周边的环境卫生，为营造城市新风貌献微薄之力，力所能及的投身于志愿服务活动，而且参加过学院组织的松滋人力资源调查活动，期间尽职尽责的完成自己的任务，还参加过关爱自闭症儿童的爱心活动，向自闭症儿童提供陪伴与温暖；有关考证情况，在大学四年中不仅认真学习专业知识，也努力拓展自身其他方面的综合能力与素养，一次性通过了英语四级与六级等级考试、荣获全国大学生英语竞赛C类二等奖、考取普通话二级甲等证书、获得初级会计从业资格证，从不同方面提升自己的能力；所获荣誉奖项：在大学第二年获得了“长江大学奖学金”、第三年获得“三好学生”的荣誉称号，期间也曾获得过“优秀共青团员”的称号；在课余生活中，能够做到积极锻炼提高身体素质，通过跑步、打球等体育运动来强身健体，充实自己，而不是沉迷于虚拟网络，</w:t>
      </w:r>
      <w:r>
        <w:rPr>
          <w:rFonts w:hint="eastAsia" w:ascii="宋体" w:hAnsi="宋体" w:eastAsia="宋体" w:cs="宋体"/>
          <w:sz w:val="24"/>
          <w:szCs w:val="24"/>
        </w:rPr>
        <w:t>树立正确三观，积极乐观，阳光向上，正视生活学习上的困难与挫折，胜不骄败不馁</w:t>
      </w:r>
      <w:r>
        <w:rPr>
          <w:rFonts w:hint="eastAsia" w:ascii="宋体" w:hAnsi="宋体" w:cs="宋体"/>
          <w:kern w:val="0"/>
          <w:sz w:val="24"/>
          <w:lang w:val="en-US" w:eastAsia="zh-CN"/>
        </w:rPr>
        <w:t>；通过一年多的努力学习、精心备考，</w:t>
      </w:r>
      <w:r>
        <w:rPr>
          <w:rFonts w:hint="eastAsia" w:ascii="宋体" w:hAnsi="宋体" w:cs="宋体"/>
          <w:kern w:val="0"/>
          <w:sz w:val="24"/>
        </w:rPr>
        <w:t>现已考取</w:t>
      </w:r>
      <w:r>
        <w:rPr>
          <w:rFonts w:hint="eastAsia" w:ascii="宋体" w:hAnsi="宋体" w:cs="宋体"/>
          <w:kern w:val="0"/>
          <w:sz w:val="24"/>
          <w:lang w:val="en-US" w:eastAsia="zh-CN"/>
        </w:rPr>
        <w:t>武汉科技大学会计专业</w:t>
      </w:r>
      <w:r>
        <w:rPr>
          <w:rFonts w:hint="eastAsia" w:ascii="宋体" w:hAnsi="宋体" w:cs="宋体"/>
          <w:kern w:val="0"/>
          <w:sz w:val="24"/>
        </w:rPr>
        <w:t>硕士研究生。</w:t>
      </w:r>
    </w:p>
    <w:p>
      <w:pPr>
        <w:widowControl/>
        <w:shd w:val="clear" w:color="auto" w:fill="FFFFFF"/>
        <w:spacing w:line="360" w:lineRule="auto"/>
        <w:ind w:firstLine="480" w:firstLineChars="200"/>
        <w:jc w:val="left"/>
        <w:textAlignment w:val="top"/>
        <w:rPr>
          <w:rFonts w:hint="eastAsia"/>
        </w:rPr>
      </w:pPr>
      <w:r>
        <w:rPr>
          <w:rFonts w:hint="eastAsia" w:ascii="宋体" w:hAnsi="宋体" w:cs="宋体"/>
          <w:b/>
          <w:bCs/>
          <w:kern w:val="0"/>
          <w:sz w:val="24"/>
        </w:rPr>
        <w:t>毕业感言：</w:t>
      </w:r>
      <w:r>
        <w:rPr>
          <w:rFonts w:hint="eastAsia" w:ascii="宋体" w:hAnsi="宋体" w:eastAsia="宋体" w:cs="宋体"/>
          <w:b w:val="0"/>
          <w:bCs w:val="0"/>
          <w:kern w:val="0"/>
          <w:sz w:val="24"/>
          <w:szCs w:val="24"/>
          <w:lang w:val="en-US" w:eastAsia="zh-CN"/>
        </w:rPr>
        <w:t>有人说，人的成长是有时间表的，“三四月做的事，在八九月自有答案。”</w:t>
      </w:r>
      <w:r>
        <w:rPr>
          <w:rFonts w:hint="eastAsia" w:ascii="宋体" w:hAnsi="宋体" w:eastAsia="宋体" w:cs="宋体"/>
          <w:b w:val="0"/>
          <w:bCs/>
          <w:sz w:val="24"/>
          <w:szCs w:val="24"/>
          <w:lang w:val="en-US" w:eastAsia="zh-CN"/>
        </w:rPr>
        <w:t>能够实现目标的人，一定是早早就开始平整土地了，为今天的结果耕耘灌溉了。一本本翻阅过无数遍的书籍，最终换来一个惊喜的成绩；一次次思索与打磨，最终换来一个满意的结果。当你朝着确定的方向扎扎实实地走过去，理想也会一步步向你靠近。每一次取得成功的经历都在教会我们：我们所做的事情、辛勤的积累终有一天会被看见。你若不辜负光阴，光阴亦不会辜负你！</w:t>
      </w:r>
    </w:p>
    <w:p/>
    <w:sectPr>
      <w:pgSz w:w="11906" w:h="16838"/>
      <w:pgMar w:top="1418" w:right="1418" w:bottom="1418"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CE55A51"/>
    <w:rsid w:val="0CE5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2024-04-23T07:40:00Z</dcterms:created>
  <dc:creator>柒</dc:creator>
  <cp:lastModifiedBy>柒</cp:lastModifiedBy>
  <dcterms:modified xsi:type="dcterms:W3CDTF">2024-04-23T07:41:00Z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0D1A8063F01E4D1E95D3B16F778F1A06_11</vt:lpwstr>
  </property>
</Properties>
</file>